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487" w:rsidRDefault="00F86F8B">
      <w:r>
        <w:t xml:space="preserve">                                                                           Running head: WEBLIOGRAPHY POSITIVE PSYCHOLOGY     1</w:t>
      </w:r>
    </w:p>
    <w:p w:rsidR="00F86F8B" w:rsidRDefault="00F86F8B"/>
    <w:p w:rsidR="00F86F8B" w:rsidRDefault="00F86F8B"/>
    <w:p w:rsidR="00F86F8B" w:rsidRDefault="00F86F8B"/>
    <w:p w:rsidR="00F86F8B" w:rsidRDefault="00F86F8B"/>
    <w:p w:rsidR="00F86F8B" w:rsidRDefault="00F86F8B"/>
    <w:p w:rsidR="00F86F8B" w:rsidRDefault="00F86F8B"/>
    <w:p w:rsidR="00F86F8B" w:rsidRDefault="00F86F8B"/>
    <w:p w:rsidR="00F86F8B" w:rsidRDefault="00F86F8B" w:rsidP="00F86F8B">
      <w:pPr>
        <w:jc w:val="center"/>
      </w:pPr>
      <w:r>
        <w:t>Positive Psychology and Character Strengths: Application to Strengths Based School Counseling</w:t>
      </w:r>
    </w:p>
    <w:p w:rsidR="00F86F8B" w:rsidRDefault="00F86F8B" w:rsidP="00F86F8B">
      <w:pPr>
        <w:jc w:val="center"/>
      </w:pPr>
      <w:r>
        <w:t>Shari Frankel</w:t>
      </w:r>
    </w:p>
    <w:p w:rsidR="00E53C8E" w:rsidRDefault="00F86F8B" w:rsidP="00F86F8B">
      <w:pPr>
        <w:jc w:val="center"/>
      </w:pPr>
      <w:r>
        <w:t>Liberty University</w:t>
      </w:r>
    </w:p>
    <w:p w:rsidR="00E53C8E" w:rsidRDefault="00E53C8E">
      <w:r>
        <w:br w:type="page"/>
      </w:r>
    </w:p>
    <w:p w:rsidR="00F86F8B" w:rsidRDefault="00E53C8E" w:rsidP="00E53C8E">
      <w:pPr>
        <w:jc w:val="right"/>
      </w:pPr>
      <w:r>
        <w:lastRenderedPageBreak/>
        <w:t>Running head: WEBLIOGRAPHY POSITIVE PSYCHOLOGY     2</w:t>
      </w:r>
    </w:p>
    <w:p w:rsidR="00E53C8E" w:rsidRDefault="00E53C8E" w:rsidP="00E53C8E">
      <w:pPr>
        <w:jc w:val="right"/>
      </w:pPr>
    </w:p>
    <w:p w:rsidR="00E53C8E" w:rsidRDefault="00E53C8E" w:rsidP="00E53C8E">
      <w:pPr>
        <w:jc w:val="center"/>
        <w:rPr>
          <w:b/>
        </w:rPr>
      </w:pPr>
      <w:r w:rsidRPr="00E53C8E">
        <w:rPr>
          <w:b/>
        </w:rPr>
        <w:t>Positive Psychology and Character Strengths: Application to Strengths-Based School Counseling</w:t>
      </w:r>
    </w:p>
    <w:p w:rsidR="00E53C8E" w:rsidRDefault="00E53C8E" w:rsidP="00E53C8E">
      <w:pPr>
        <w:jc w:val="center"/>
        <w:rPr>
          <w:b/>
        </w:rPr>
      </w:pPr>
    </w:p>
    <w:p w:rsidR="00E53C8E" w:rsidRDefault="00E53C8E" w:rsidP="00E53C8E">
      <w:r>
        <w:t xml:space="preserve">     This article provides an overview of positive psychology and the Values </w:t>
      </w:r>
      <w:proofErr w:type="gramStart"/>
      <w:r>
        <w:t>In</w:t>
      </w:r>
      <w:proofErr w:type="gramEnd"/>
      <w:r>
        <w:t xml:space="preserve"> Action (VIA) project that </w:t>
      </w:r>
    </w:p>
    <w:p w:rsidR="00E53C8E" w:rsidRDefault="00E53C8E" w:rsidP="00E53C8E">
      <w:proofErr w:type="gramStart"/>
      <w:r>
        <w:t>classifies</w:t>
      </w:r>
      <w:proofErr w:type="gramEnd"/>
      <w:r>
        <w:t xml:space="preserve"> and measures 24 widely recognized character strengths. By using specific techniques with </w:t>
      </w:r>
    </w:p>
    <w:p w:rsidR="00E53C8E" w:rsidRDefault="00E53C8E" w:rsidP="00E53C8E">
      <w:proofErr w:type="gramStart"/>
      <w:r>
        <w:t>positive</w:t>
      </w:r>
      <w:proofErr w:type="gramEnd"/>
      <w:r>
        <w:t xml:space="preserve"> actions it can create happiness and fulfillment of children and youth.</w:t>
      </w:r>
    </w:p>
    <w:p w:rsidR="00A077F2" w:rsidRDefault="00E53C8E" w:rsidP="00E53C8E">
      <w:r>
        <w:t xml:space="preserve">     This author appreciates the acknowledgement of the fact that students’ character is not a luxury but </w:t>
      </w:r>
    </w:p>
    <w:p w:rsidR="00A077F2" w:rsidRDefault="00E53C8E" w:rsidP="00E53C8E">
      <w:proofErr w:type="gramStart"/>
      <w:r>
        <w:t>a</w:t>
      </w:r>
      <w:proofErr w:type="gramEnd"/>
      <w:r>
        <w:t xml:space="preserve"> necessity. Promoting optimal lifelong development as a goal for all</w:t>
      </w:r>
      <w:r w:rsidR="00A077F2">
        <w:t xml:space="preserve"> is beneficial for the healthy minds </w:t>
      </w:r>
    </w:p>
    <w:p w:rsidR="00E53C8E" w:rsidRDefault="00A077F2" w:rsidP="00E53C8E">
      <w:proofErr w:type="gramStart"/>
      <w:r>
        <w:t>of</w:t>
      </w:r>
      <w:proofErr w:type="gramEnd"/>
      <w:r>
        <w:t xml:space="preserve"> our youth, not only for flourishing and thriving, but for optimal human development.</w:t>
      </w:r>
    </w:p>
    <w:p w:rsidR="00A077F2" w:rsidRDefault="00A077F2" w:rsidP="00E53C8E">
      <w:r>
        <w:t xml:space="preserve">     This author also likes the way the writer emphasizes the positive traits in the strengths of youth, and </w:t>
      </w:r>
    </w:p>
    <w:p w:rsidR="00A077F2" w:rsidRDefault="00A077F2" w:rsidP="00E53C8E">
      <w:proofErr w:type="gramStart"/>
      <w:r>
        <w:t>that</w:t>
      </w:r>
      <w:proofErr w:type="gramEnd"/>
      <w:r>
        <w:t xml:space="preserve"> these traits need to be recognized, celebrated and used.</w:t>
      </w:r>
    </w:p>
    <w:p w:rsidR="00A077F2" w:rsidRDefault="00A077F2">
      <w:r>
        <w:br w:type="page"/>
      </w:r>
    </w:p>
    <w:p w:rsidR="00A077F2" w:rsidRDefault="00A077F2" w:rsidP="00A077F2">
      <w:pPr>
        <w:jc w:val="right"/>
      </w:pPr>
      <w:r>
        <w:lastRenderedPageBreak/>
        <w:t xml:space="preserve">                                                                 Running head: WEBLIOGRAPHY POSITIVE PSYCHOLOGY     3</w:t>
      </w:r>
    </w:p>
    <w:p w:rsidR="00A077F2" w:rsidRDefault="00A077F2" w:rsidP="00A077F2">
      <w:pPr>
        <w:jc w:val="right"/>
      </w:pPr>
    </w:p>
    <w:p w:rsidR="00A077F2" w:rsidRDefault="00A077F2" w:rsidP="00A077F2">
      <w:pPr>
        <w:jc w:val="center"/>
      </w:pPr>
      <w:r>
        <w:t>Reference</w:t>
      </w:r>
    </w:p>
    <w:p w:rsidR="00A077F2" w:rsidRDefault="00A077F2" w:rsidP="00A077F2">
      <w:pPr>
        <w:jc w:val="center"/>
      </w:pPr>
    </w:p>
    <w:p w:rsidR="00A077F2" w:rsidRDefault="00A077F2" w:rsidP="00A077F2">
      <w:proofErr w:type="spellStart"/>
      <w:proofErr w:type="gramStart"/>
      <w:r>
        <w:t>Nansook</w:t>
      </w:r>
      <w:proofErr w:type="spellEnd"/>
      <w:r>
        <w:t>, P., Ph.D., &amp; Peterson.</w:t>
      </w:r>
      <w:proofErr w:type="gramEnd"/>
      <w:r>
        <w:t xml:space="preserve"> C., Ph. D. (2008). Positive psychology and character strengths: </w:t>
      </w:r>
    </w:p>
    <w:p w:rsidR="00A077F2" w:rsidRPr="00A077F2" w:rsidRDefault="00A077F2" w:rsidP="00A077F2">
      <w:r>
        <w:t xml:space="preserve">     </w:t>
      </w:r>
      <w:proofErr w:type="gramStart"/>
      <w:r>
        <w:t>Application to strengths-based school counseling.</w:t>
      </w:r>
      <w:proofErr w:type="gramEnd"/>
      <w:r>
        <w:t xml:space="preserve"> </w:t>
      </w:r>
      <w:r w:rsidR="006A06C8">
        <w:rPr>
          <w:i/>
        </w:rPr>
        <w:t xml:space="preserve">Professional School Counseling, </w:t>
      </w:r>
      <w:r w:rsidR="006A06C8">
        <w:t>12(2) 85-92.</w:t>
      </w:r>
    </w:p>
    <w:p w:rsidR="00E53C8E" w:rsidRPr="00E53C8E" w:rsidRDefault="00E53C8E" w:rsidP="00E53C8E">
      <w:pPr>
        <w:jc w:val="center"/>
        <w:rPr>
          <w:b/>
        </w:rPr>
      </w:pPr>
    </w:p>
    <w:sectPr w:rsidR="00E53C8E" w:rsidRPr="00E53C8E" w:rsidSect="00F86F8B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6F8B"/>
    <w:rsid w:val="00064487"/>
    <w:rsid w:val="006A06C8"/>
    <w:rsid w:val="00A077F2"/>
    <w:rsid w:val="00E53C8E"/>
    <w:rsid w:val="00F86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</dc:creator>
  <cp:lastModifiedBy>SHARI</cp:lastModifiedBy>
  <cp:revision>2</cp:revision>
  <dcterms:created xsi:type="dcterms:W3CDTF">2009-12-30T01:31:00Z</dcterms:created>
  <dcterms:modified xsi:type="dcterms:W3CDTF">2009-12-30T01:53:00Z</dcterms:modified>
</cp:coreProperties>
</file>